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7B366" w14:textId="0551DA17" w:rsidR="005570E9" w:rsidRPr="0029548B" w:rsidRDefault="00E71E25"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7EAD9A50" wp14:editId="6CF9973F">
            <wp:simplePos x="0" y="0"/>
            <wp:positionH relativeFrom="page">
              <wp:align>right</wp:align>
            </wp:positionH>
            <wp:positionV relativeFrom="paragraph">
              <wp:posOffset>-889952</wp:posOffset>
            </wp:positionV>
            <wp:extent cx="7823862" cy="1013460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3862"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A155D" w14:textId="2E6331BB" w:rsidR="00EC7EF1" w:rsidRPr="0029548B" w:rsidRDefault="00EC7EF1" w:rsidP="000D2832">
      <w:pPr>
        <w:jc w:val="right"/>
        <w:rPr>
          <w:rFonts w:ascii="Tahoma" w:hAnsi="Tahoma" w:cs="Tahoma"/>
          <w:b/>
          <w:color w:val="4E5732"/>
          <w:sz w:val="28"/>
        </w:rPr>
      </w:pPr>
    </w:p>
    <w:p w14:paraId="3A226B4D" w14:textId="77777777" w:rsidR="00EC7EF1" w:rsidRPr="0029548B" w:rsidRDefault="00EC7EF1" w:rsidP="000D2832">
      <w:pPr>
        <w:jc w:val="right"/>
        <w:rPr>
          <w:rFonts w:ascii="Tahoma" w:hAnsi="Tahoma" w:cs="Tahoma"/>
          <w:b/>
          <w:color w:val="4E5732"/>
          <w:sz w:val="28"/>
        </w:rPr>
      </w:pPr>
    </w:p>
    <w:p w14:paraId="557B2CA2" w14:textId="3FC67310"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716C1D83" w14:textId="77777777" w:rsidR="005570E9" w:rsidRPr="001271AB" w:rsidRDefault="005570E9" w:rsidP="001A7874">
      <w:pPr>
        <w:jc w:val="right"/>
        <w:rPr>
          <w:rFonts w:ascii="Tahoma" w:hAnsi="Tahoma" w:cs="Tahoma"/>
          <w:b/>
          <w:color w:val="4E5732"/>
          <w:sz w:val="28"/>
        </w:rPr>
      </w:pPr>
    </w:p>
    <w:p w14:paraId="5BB5228C" w14:textId="4309015B" w:rsidR="00EC7EF1" w:rsidRDefault="00EC7EF1" w:rsidP="001A7874">
      <w:pPr>
        <w:jc w:val="right"/>
        <w:rPr>
          <w:rFonts w:ascii="Tahoma" w:hAnsi="Tahoma" w:cs="Tahoma"/>
          <w:b/>
          <w:color w:val="4E5732"/>
          <w:sz w:val="28"/>
        </w:rPr>
      </w:pPr>
    </w:p>
    <w:p w14:paraId="4B85EB35" w14:textId="77777777" w:rsidR="00E71E25" w:rsidRPr="001271AB" w:rsidRDefault="00E71E25" w:rsidP="001A7874">
      <w:pPr>
        <w:jc w:val="right"/>
        <w:rPr>
          <w:rFonts w:ascii="Tahoma" w:hAnsi="Tahoma" w:cs="Tahoma"/>
          <w:b/>
          <w:color w:val="4E5732"/>
          <w:sz w:val="28"/>
        </w:rPr>
      </w:pPr>
    </w:p>
    <w:p w14:paraId="4EFB4DB8" w14:textId="77777777" w:rsidR="001F70F5" w:rsidRDefault="001F70F5" w:rsidP="00D036CA">
      <w:pPr>
        <w:jc w:val="right"/>
        <w:rPr>
          <w:rFonts w:ascii="Tahoma" w:hAnsi="Tahoma" w:cs="Tahoma"/>
          <w:b/>
          <w:color w:val="324C84" w:themeColor="accent4" w:themeShade="80"/>
          <w:sz w:val="40"/>
        </w:rPr>
      </w:pPr>
    </w:p>
    <w:p w14:paraId="19E16529" w14:textId="3F8C1526" w:rsidR="001F70F5" w:rsidRPr="00AB5CFE" w:rsidRDefault="00AB5CFE" w:rsidP="00D036CA">
      <w:pPr>
        <w:jc w:val="right"/>
        <w:rPr>
          <w:rFonts w:ascii="Tahoma" w:hAnsi="Tahoma" w:cs="Tahoma"/>
          <w:b/>
          <w:color w:val="FFFFFF" w:themeColor="background2"/>
          <w:sz w:val="40"/>
        </w:rPr>
      </w:pPr>
      <w:r>
        <w:rPr>
          <w:rFonts w:ascii="Tahoma" w:hAnsi="Tahoma" w:cs="Tahoma"/>
          <w:b/>
          <w:color w:val="FFFFFF" w:themeColor="background2"/>
          <w:sz w:val="40"/>
        </w:rPr>
        <w:t>Lesson Guide</w:t>
      </w:r>
    </w:p>
    <w:p w14:paraId="76F29D26" w14:textId="704E4249"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556295FB" wp14:editId="42209B78">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5483B10A" w14:textId="428EA3B3" w:rsidR="00623C58" w:rsidRPr="00AB5CFE" w:rsidRDefault="00AB5CFE" w:rsidP="001B0010">
      <w:pPr>
        <w:jc w:val="right"/>
        <w:rPr>
          <w:rFonts w:ascii="Tahoma" w:hAnsi="Tahoma" w:cs="Tahoma"/>
          <w:b/>
          <w:color w:val="FFFFFF" w:themeColor="background2"/>
          <w:sz w:val="40"/>
        </w:rPr>
      </w:pPr>
      <w:r w:rsidRPr="00AB5CFE">
        <w:rPr>
          <w:rFonts w:ascii="Tahoma" w:hAnsi="Tahoma" w:cs="Tahoma"/>
          <w:b/>
          <w:color w:val="FFFFFF" w:themeColor="background2"/>
          <w:sz w:val="40"/>
        </w:rPr>
        <w:t>Civilian Appraisals</w:t>
      </w:r>
    </w:p>
    <w:p w14:paraId="62672B97" w14:textId="77777777" w:rsidR="00FE6993" w:rsidRPr="003C27D4" w:rsidRDefault="00FE6993" w:rsidP="00FE6993">
      <w:pPr>
        <w:jc w:val="right"/>
        <w:rPr>
          <w:rFonts w:ascii="Tahoma" w:hAnsi="Tahoma" w:cs="Tahoma"/>
          <w:b/>
          <w:bCs/>
          <w:i/>
          <w:iCs/>
          <w:color w:val="FFFFFF" w:themeColor="background2"/>
        </w:rPr>
      </w:pPr>
      <w:r>
        <w:rPr>
          <w:rFonts w:ascii="Tahoma" w:hAnsi="Tahoma" w:cs="Tahoma"/>
          <w:b/>
          <w:bCs/>
          <w:i/>
          <w:iCs/>
          <w:color w:val="FFFFFF" w:themeColor="background2"/>
        </w:rPr>
        <w:t>14 April</w:t>
      </w:r>
      <w:r w:rsidRPr="3302C9BC">
        <w:rPr>
          <w:rFonts w:ascii="Tahoma" w:hAnsi="Tahoma" w:cs="Tahoma"/>
          <w:b/>
          <w:bCs/>
          <w:i/>
          <w:iCs/>
          <w:color w:val="FFFFFF" w:themeColor="background2"/>
        </w:rPr>
        <w:t xml:space="preserve"> 2025</w:t>
      </w:r>
    </w:p>
    <w:p w14:paraId="384197BA" w14:textId="77777777" w:rsidR="001F70F5" w:rsidRDefault="001F70F5" w:rsidP="002710FA">
      <w:pPr>
        <w:jc w:val="right"/>
        <w:rPr>
          <w:rFonts w:ascii="Tahoma" w:hAnsi="Tahoma" w:cs="Tahoma"/>
          <w:b/>
          <w:i/>
          <w:color w:val="324C84" w:themeColor="accent4" w:themeShade="80"/>
          <w:szCs w:val="24"/>
        </w:rPr>
      </w:pPr>
    </w:p>
    <w:p w14:paraId="466685A9" w14:textId="30C5BE6A" w:rsidR="005570E9" w:rsidRDefault="005570E9" w:rsidP="003B1E67">
      <w:pPr>
        <w:jc w:val="right"/>
        <w:rPr>
          <w:rFonts w:ascii="Tahoma" w:hAnsi="Tahoma" w:cs="Tahoma"/>
          <w:b/>
          <w:i/>
          <w:color w:val="324C84" w:themeColor="accent4" w:themeShade="80"/>
          <w:szCs w:val="24"/>
        </w:rPr>
      </w:pPr>
    </w:p>
    <w:p w14:paraId="2D26C2B9" w14:textId="77777777" w:rsidR="00E71E25" w:rsidRPr="00D036CA" w:rsidRDefault="00E71E25" w:rsidP="003B1E67">
      <w:pPr>
        <w:jc w:val="right"/>
      </w:pPr>
    </w:p>
    <w:p w14:paraId="66227A09" w14:textId="77777777" w:rsidR="005F3A8E" w:rsidRDefault="005F3A8E" w:rsidP="002710FA">
      <w:pPr>
        <w:jc w:val="right"/>
        <w:rPr>
          <w:rFonts w:ascii="Tahoma" w:hAnsi="Tahoma" w:cs="Tahoma"/>
          <w:b/>
          <w:i/>
          <w:color w:val="4E5732"/>
          <w:szCs w:val="24"/>
        </w:rPr>
      </w:pPr>
    </w:p>
    <w:p w14:paraId="53B09CB6" w14:textId="77777777" w:rsidR="00C9154C" w:rsidRDefault="00C9154C" w:rsidP="002710FA">
      <w:pPr>
        <w:jc w:val="right"/>
        <w:rPr>
          <w:rFonts w:ascii="Tahoma" w:hAnsi="Tahoma" w:cs="Tahoma"/>
          <w:b/>
          <w:i/>
          <w:color w:val="4E5732"/>
          <w:szCs w:val="24"/>
        </w:rPr>
      </w:pPr>
    </w:p>
    <w:p w14:paraId="3978CC1B" w14:textId="77777777" w:rsidR="001F70F5" w:rsidRDefault="001F70F5" w:rsidP="00EB7C1B">
      <w:pPr>
        <w:jc w:val="right"/>
      </w:pPr>
    </w:p>
    <w:p w14:paraId="2464139B" w14:textId="77777777" w:rsidR="00C9154C" w:rsidRPr="00DF4DA5" w:rsidRDefault="00C53F39" w:rsidP="001F70F5">
      <w:pPr>
        <w:spacing w:line="276" w:lineRule="auto"/>
        <w:rPr>
          <w:sz w:val="20"/>
        </w:rPr>
      </w:pPr>
      <w:r>
        <w:rPr>
          <w:sz w:val="20"/>
        </w:rPr>
        <w:br w:type="page"/>
      </w:r>
    </w:p>
    <w:p w14:paraId="2E50F874" w14:textId="77777777" w:rsidR="009C125E" w:rsidRPr="009C125E" w:rsidRDefault="005C1D89" w:rsidP="009C125E">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Civilian Appraisals</w:t>
      </w:r>
    </w:p>
    <w:p w14:paraId="73583721" w14:textId="77777777" w:rsidR="009C125E" w:rsidRDefault="009C125E" w:rsidP="009C125E">
      <w:pPr>
        <w:pStyle w:val="Heading3"/>
      </w:pPr>
      <w:r>
        <w:t xml:space="preserve">Purpose </w:t>
      </w:r>
    </w:p>
    <w:p w14:paraId="1A47E7A6" w14:textId="77777777" w:rsidR="00994D30" w:rsidRDefault="00994D30" w:rsidP="00994D30">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w:t>
      </w:r>
      <w:proofErr w:type="gramStart"/>
      <w:r>
        <w:t>in</w:t>
      </w:r>
      <w:proofErr w:type="gramEnd"/>
      <w:r>
        <w:t xml:space="preserve"> the course, see the </w:t>
      </w:r>
      <w:r w:rsidRPr="005B1A5F">
        <w:rPr>
          <w:b/>
          <w:i/>
        </w:rPr>
        <w:t xml:space="preserve">Course Director’s </w:t>
      </w:r>
      <w:r w:rsidR="001422A3">
        <w:rPr>
          <w:b/>
          <w:i/>
        </w:rPr>
        <w:t>Handbook</w:t>
      </w:r>
      <w:r>
        <w:t xml:space="preserve"> or </w:t>
      </w:r>
      <w:r w:rsidR="00BD0CD2">
        <w:t>online Facilitator Resources</w:t>
      </w:r>
      <w:r>
        <w:t xml:space="preserve">. </w:t>
      </w:r>
    </w:p>
    <w:p w14:paraId="538E8C1E" w14:textId="77777777" w:rsidR="009C125E" w:rsidRDefault="009C125E" w:rsidP="009C125E">
      <w:pPr>
        <w:pStyle w:val="Heading3"/>
      </w:pPr>
      <w:r>
        <w:t>Scope</w:t>
      </w:r>
    </w:p>
    <w:p w14:paraId="1EA2394F" w14:textId="77777777" w:rsidR="00233D15" w:rsidRDefault="00946587" w:rsidP="00AF0D7A">
      <w:pPr>
        <w:spacing w:line="276" w:lineRule="auto"/>
      </w:pPr>
      <w:r>
        <w:t xml:space="preserve">Motivating and recognizing team members is a key part of leading and encouraging others toward higher </w:t>
      </w:r>
      <w:r w:rsidR="00FC5F12">
        <w:t xml:space="preserve">levels </w:t>
      </w:r>
      <w:r>
        <w:t>performance</w:t>
      </w:r>
      <w:r w:rsidR="00FC5F12">
        <w:t xml:space="preserve"> and service</w:t>
      </w:r>
      <w:r>
        <w:t xml:space="preserve">. </w:t>
      </w:r>
      <w:r w:rsidR="001422A3">
        <w:t>Like military, civilians also require annual performance evaluations; additionally, c</w:t>
      </w:r>
      <w:r>
        <w:t xml:space="preserve">ivilians operate under a different </w:t>
      </w:r>
      <w:r w:rsidR="001422A3">
        <w:t xml:space="preserve">recognition </w:t>
      </w:r>
      <w:r>
        <w:t>system</w:t>
      </w:r>
      <w:r w:rsidR="001422A3">
        <w:t xml:space="preserve"> than military members.</w:t>
      </w:r>
      <w:r>
        <w:t xml:space="preserve"> </w:t>
      </w:r>
      <w:r w:rsidR="00C00D97">
        <w:t xml:space="preserve">While civilians </w:t>
      </w:r>
      <w:proofErr w:type="gramStart"/>
      <w:r w:rsidR="00C00D97">
        <w:t>are able to</w:t>
      </w:r>
      <w:proofErr w:type="gramEnd"/>
      <w:r w:rsidR="00C00D97">
        <w:t xml:space="preserve"> receive decorations </w:t>
      </w:r>
      <w:proofErr w:type="gramStart"/>
      <w:r w:rsidR="00C00D97">
        <w:t>similar to</w:t>
      </w:r>
      <w:proofErr w:type="gramEnd"/>
      <w:r w:rsidR="00C00D97">
        <w:t xml:space="preserve"> </w:t>
      </w:r>
      <w:proofErr w:type="gramStart"/>
      <w:r w:rsidR="00C00D97">
        <w:t>that</w:t>
      </w:r>
      <w:proofErr w:type="gramEnd"/>
      <w:r w:rsidR="00C00D97">
        <w:t xml:space="preserve"> of military members, they are also eligible to receive monetary </w:t>
      </w:r>
      <w:r w:rsidR="00FC5F12">
        <w:t>awards</w:t>
      </w:r>
      <w:r w:rsidR="001422A3">
        <w:t xml:space="preserve"> and</w:t>
      </w:r>
      <w:r w:rsidR="00AB078B">
        <w:t xml:space="preserve"> </w:t>
      </w:r>
      <w:r w:rsidR="00C00D97">
        <w:t>time off.</w:t>
      </w:r>
    </w:p>
    <w:p w14:paraId="7FE5A94E" w14:textId="5B543F66" w:rsidR="00666186" w:rsidRPr="00666186" w:rsidRDefault="001422A3" w:rsidP="00AF0D7A">
      <w:pPr>
        <w:spacing w:line="276" w:lineRule="auto"/>
        <w:rPr>
          <w:i/>
          <w:iCs/>
        </w:rPr>
      </w:pPr>
      <w:r>
        <w:t>As a F</w:t>
      </w:r>
      <w:r w:rsidR="00C00D97">
        <w:t xml:space="preserve">light </w:t>
      </w:r>
      <w:r>
        <w:t>C</w:t>
      </w:r>
      <w:r w:rsidR="00C00D97">
        <w:t xml:space="preserve">ommander you </w:t>
      </w:r>
      <w:r w:rsidR="00AB078B">
        <w:t>should constantly</w:t>
      </w:r>
      <w:r w:rsidR="00C00D97">
        <w:t xml:space="preserve"> be looking for way</w:t>
      </w:r>
      <w:r w:rsidR="00AB078B">
        <w:t>s</w:t>
      </w:r>
      <w:r w:rsidR="00C00D97">
        <w:t xml:space="preserve"> to </w:t>
      </w:r>
      <w:r>
        <w:t xml:space="preserve">evaluate and </w:t>
      </w:r>
      <w:r w:rsidR="00C00D97">
        <w:t xml:space="preserve">recognize superior performance by all members of your team. While the approval </w:t>
      </w:r>
      <w:r>
        <w:t xml:space="preserve">authority for the evaluation process </w:t>
      </w:r>
      <w:r w:rsidR="00765484">
        <w:t xml:space="preserve">for </w:t>
      </w:r>
      <w:r>
        <w:t xml:space="preserve">your </w:t>
      </w:r>
      <w:proofErr w:type="gramStart"/>
      <w:r>
        <w:t>A</w:t>
      </w:r>
      <w:r w:rsidR="00C00D97">
        <w:t>irmen</w:t>
      </w:r>
      <w:proofErr w:type="gramEnd"/>
      <w:r w:rsidR="003E5DF1">
        <w:t xml:space="preserve"> or Guardians</w:t>
      </w:r>
      <w:r w:rsidR="00C00D97">
        <w:t xml:space="preserve"> may fall with</w:t>
      </w:r>
      <w:r>
        <w:t>in your local chain of command</w:t>
      </w:r>
      <w:r w:rsidR="00C00D97">
        <w:t xml:space="preserve">, the process and authority for </w:t>
      </w:r>
      <w:r>
        <w:t>evaluating</w:t>
      </w:r>
      <w:r w:rsidR="00C00D97">
        <w:t xml:space="preserve"> civilians on your team </w:t>
      </w:r>
      <w:r>
        <w:t xml:space="preserve">must </w:t>
      </w:r>
      <w:r w:rsidR="00765484">
        <w:t xml:space="preserve">also </w:t>
      </w:r>
      <w:r>
        <w:t xml:space="preserve">be routed through </w:t>
      </w:r>
      <w:r w:rsidR="00765484">
        <w:t>Human Resources</w:t>
      </w:r>
      <w:r w:rsidR="00C00D97">
        <w:t xml:space="preserve"> and it </w:t>
      </w:r>
      <w:r w:rsidR="00765484">
        <w:t>will</w:t>
      </w:r>
      <w:r w:rsidR="00C00D97">
        <w:t xml:space="preserve"> take some </w:t>
      </w:r>
      <w:r w:rsidR="00AB078B">
        <w:t xml:space="preserve">additional </w:t>
      </w:r>
      <w:r w:rsidR="00765484">
        <w:t xml:space="preserve">time and </w:t>
      </w:r>
      <w:r w:rsidR="00AB078B">
        <w:t>effort</w:t>
      </w:r>
      <w:r w:rsidR="00765484">
        <w:t xml:space="preserve">. </w:t>
      </w:r>
      <w:bookmarkStart w:id="0" w:name="_Hlk103083068"/>
      <w:r w:rsidR="00666186">
        <w:t xml:space="preserve">The Department of Defense Directive (DoDD) 1400.25, </w:t>
      </w:r>
      <w:r w:rsidR="00666186">
        <w:rPr>
          <w:i/>
          <w:iCs/>
        </w:rPr>
        <w:t>Civilian Recognition Program</w:t>
      </w:r>
      <w:r w:rsidR="00666186">
        <w:t xml:space="preserve"> (supersedes the former AFI 36-1004), includes added Department of the Air Force supplementary materials in bold font and indicated by “(Added)(DAF)”. In addition, a review of AFPD 36-1 </w:t>
      </w:r>
      <w:r w:rsidR="00666186">
        <w:rPr>
          <w:i/>
          <w:iCs/>
        </w:rPr>
        <w:t>Appropriated Funds Civilian Management and Administration</w:t>
      </w:r>
      <w:r w:rsidR="00666186">
        <w:t xml:space="preserve"> might be useful for new flight commander’s awareness.</w:t>
      </w:r>
      <w:r w:rsidR="00666186">
        <w:rPr>
          <w:i/>
          <w:iCs/>
        </w:rPr>
        <w:t xml:space="preserve"> </w:t>
      </w:r>
    </w:p>
    <w:bookmarkEnd w:id="0"/>
    <w:p w14:paraId="74E9B999" w14:textId="77777777" w:rsidR="00AF0D7A" w:rsidRDefault="009C125E" w:rsidP="009C125E">
      <w:pPr>
        <w:pStyle w:val="Heading3"/>
      </w:pPr>
      <w:r>
        <w:t>Recommended Objectives</w:t>
      </w:r>
    </w:p>
    <w:p w14:paraId="458207A9" w14:textId="77777777" w:rsidR="009C125E" w:rsidRDefault="009C125E" w:rsidP="009C125E">
      <w:r>
        <w:t>By the end of this lesson, the student should be able to:</w:t>
      </w:r>
    </w:p>
    <w:p w14:paraId="286CB996" w14:textId="3CA79771" w:rsidR="00163BC4" w:rsidRDefault="00765484" w:rsidP="0063468C">
      <w:pPr>
        <w:pStyle w:val="ListParagraph"/>
        <w:numPr>
          <w:ilvl w:val="0"/>
          <w:numId w:val="24"/>
        </w:numPr>
        <w:ind w:left="720"/>
      </w:pPr>
      <w:r>
        <w:t xml:space="preserve">Understand the </w:t>
      </w:r>
      <w:r w:rsidR="00163BC4">
        <w:t xml:space="preserve">requirements of </w:t>
      </w:r>
      <w:r w:rsidR="003C7C68">
        <w:t>T</w:t>
      </w:r>
      <w:r w:rsidR="00163BC4">
        <w:t xml:space="preserve">he </w:t>
      </w:r>
      <w:r w:rsidR="00DC30AF">
        <w:t>D</w:t>
      </w:r>
      <w:r w:rsidR="003C7C68">
        <w:t>epartment of the Air Force</w:t>
      </w:r>
      <w:r w:rsidR="00DC30AF">
        <w:t xml:space="preserve"> </w:t>
      </w:r>
      <w:r w:rsidR="00163BC4">
        <w:t>civilian performance program (timeline, goal setting, feedback, and appraisals).</w:t>
      </w:r>
    </w:p>
    <w:p w14:paraId="6E186523" w14:textId="1BB41628" w:rsidR="0099235A" w:rsidRDefault="00237EC1" w:rsidP="0063468C">
      <w:pPr>
        <w:pStyle w:val="ListParagraph"/>
        <w:numPr>
          <w:ilvl w:val="0"/>
          <w:numId w:val="24"/>
        </w:numPr>
        <w:ind w:left="720"/>
      </w:pPr>
      <w:r>
        <w:t xml:space="preserve">Understand </w:t>
      </w:r>
      <w:r w:rsidR="00DC30AF">
        <w:t xml:space="preserve">The Department of the </w:t>
      </w:r>
      <w:r>
        <w:t>Air Force Civilian Incentive Awards program</w:t>
      </w:r>
      <w:r w:rsidR="00163BC4">
        <w:t>.</w:t>
      </w:r>
    </w:p>
    <w:p w14:paraId="38ECF204" w14:textId="5A8DD4D3" w:rsidR="0099235A" w:rsidRDefault="00237EC1" w:rsidP="0063468C">
      <w:pPr>
        <w:pStyle w:val="ListParagraph"/>
        <w:numPr>
          <w:ilvl w:val="0"/>
          <w:numId w:val="24"/>
        </w:numPr>
        <w:ind w:left="720"/>
      </w:pPr>
      <w:r>
        <w:t xml:space="preserve">Comprehend the process and approval authority for </w:t>
      </w:r>
      <w:r w:rsidR="00163BC4">
        <w:t xml:space="preserve">evaluating and </w:t>
      </w:r>
      <w:r>
        <w:t xml:space="preserve">rewarding </w:t>
      </w:r>
      <w:r w:rsidR="003C7C68">
        <w:t xml:space="preserve">Department of the </w:t>
      </w:r>
      <w:r>
        <w:t>Air Force civilians</w:t>
      </w:r>
      <w:r w:rsidR="00163BC4">
        <w:t>.</w:t>
      </w:r>
    </w:p>
    <w:p w14:paraId="750D587E" w14:textId="77777777" w:rsidR="009C125E" w:rsidRDefault="00AF0D7A" w:rsidP="009C125E">
      <w:pPr>
        <w:pStyle w:val="Heading3"/>
      </w:pPr>
      <w:r>
        <w:t>Recommended P</w:t>
      </w:r>
      <w:r w:rsidR="009C125E">
        <w:t>OC / Presenter</w:t>
      </w:r>
    </w:p>
    <w:p w14:paraId="1C08E033" w14:textId="77777777" w:rsidR="00765484" w:rsidRDefault="00765484" w:rsidP="009C125E">
      <w:pPr>
        <w:pStyle w:val="ListParagraph"/>
        <w:numPr>
          <w:ilvl w:val="0"/>
          <w:numId w:val="23"/>
        </w:numPr>
        <w:spacing w:line="276" w:lineRule="auto"/>
      </w:pPr>
      <w:r>
        <w:t>Current/former commander with significant experience supervising civilians</w:t>
      </w:r>
    </w:p>
    <w:p w14:paraId="1B8DB2E9" w14:textId="77777777" w:rsidR="00AF0D7A" w:rsidRDefault="00237EC1" w:rsidP="009C125E">
      <w:pPr>
        <w:pStyle w:val="ListParagraph"/>
        <w:numPr>
          <w:ilvl w:val="0"/>
          <w:numId w:val="23"/>
        </w:numPr>
        <w:spacing w:line="276" w:lineRule="auto"/>
      </w:pPr>
      <w:r>
        <w:t>Civilian Personnel Office representative</w:t>
      </w:r>
    </w:p>
    <w:p w14:paraId="261558D5" w14:textId="77777777" w:rsidR="00765484" w:rsidRDefault="00765484" w:rsidP="00765484">
      <w:pPr>
        <w:pStyle w:val="ListParagraph"/>
        <w:numPr>
          <w:ilvl w:val="0"/>
          <w:numId w:val="23"/>
        </w:numPr>
        <w:spacing w:line="276" w:lineRule="auto"/>
      </w:pPr>
      <w:r>
        <w:t>Facilitator</w:t>
      </w:r>
    </w:p>
    <w:p w14:paraId="1BFDA219" w14:textId="77777777" w:rsidR="009C125E" w:rsidRDefault="00AF0D7A" w:rsidP="009C125E">
      <w:pPr>
        <w:pStyle w:val="Heading3"/>
      </w:pPr>
      <w:r>
        <w:t xml:space="preserve">Recommended </w:t>
      </w:r>
      <w:r w:rsidR="009C125E">
        <w:t>Length:</w:t>
      </w:r>
    </w:p>
    <w:p w14:paraId="6C404DD4" w14:textId="77777777" w:rsidR="009C125E" w:rsidRDefault="00237EC1" w:rsidP="009C125E">
      <w:pPr>
        <w:pStyle w:val="ListParagraph"/>
        <w:numPr>
          <w:ilvl w:val="0"/>
          <w:numId w:val="23"/>
        </w:numPr>
        <w:spacing w:line="276" w:lineRule="auto"/>
      </w:pPr>
      <w:r>
        <w:t>2</w:t>
      </w:r>
      <w:r w:rsidR="009C125E">
        <w:t>0 minutes</w:t>
      </w:r>
      <w:r w:rsidR="003E0E62">
        <w:t xml:space="preserve"> inclusive of Q &amp; A</w:t>
      </w:r>
    </w:p>
    <w:p w14:paraId="79F6B96B" w14:textId="77777777" w:rsidR="009C125E" w:rsidRDefault="00AF0D7A" w:rsidP="009C125E">
      <w:pPr>
        <w:pStyle w:val="Heading3"/>
      </w:pPr>
      <w:r>
        <w:t>Recommended Approach</w:t>
      </w:r>
    </w:p>
    <w:p w14:paraId="0934445F" w14:textId="77777777" w:rsidR="003E0E62" w:rsidRDefault="003E0E62" w:rsidP="007F2A3B">
      <w:pPr>
        <w:pStyle w:val="ListParagraph"/>
        <w:numPr>
          <w:ilvl w:val="0"/>
          <w:numId w:val="23"/>
        </w:numPr>
        <w:spacing w:line="276" w:lineRule="auto"/>
      </w:pPr>
      <w:r w:rsidRPr="007F2A3B">
        <w:t>Present informal slides with Q &amp; A</w:t>
      </w:r>
    </w:p>
    <w:p w14:paraId="352FA5C9" w14:textId="77777777" w:rsidR="009C125E" w:rsidRDefault="009C125E" w:rsidP="009C125E">
      <w:pPr>
        <w:pStyle w:val="Heading3"/>
      </w:pPr>
      <w:r>
        <w:lastRenderedPageBreak/>
        <w:t>Lesson Connections</w:t>
      </w:r>
    </w:p>
    <w:p w14:paraId="7FF7EF79" w14:textId="77777777" w:rsidR="00163BC4" w:rsidRDefault="00163BC4" w:rsidP="00163BC4">
      <w:pPr>
        <w:pStyle w:val="ListParagraph"/>
        <w:numPr>
          <w:ilvl w:val="0"/>
          <w:numId w:val="23"/>
        </w:numPr>
        <w:spacing w:line="276" w:lineRule="auto"/>
      </w:pPr>
      <w:r w:rsidRPr="00E027E6">
        <w:rPr>
          <w:b/>
        </w:rPr>
        <w:t>Developing Others</w:t>
      </w:r>
      <w:r>
        <w:t>-</w:t>
      </w:r>
      <w:r w:rsidR="00C77CFA">
        <w:t>the development of others does not occur without a level of intentionality and honesty concerning the behaviors, actions, and performance of others.</w:t>
      </w:r>
    </w:p>
    <w:p w14:paraId="65AB04E4" w14:textId="77777777" w:rsidR="008F2538" w:rsidRDefault="008F2538" w:rsidP="008F2538">
      <w:pPr>
        <w:pStyle w:val="ListParagraph"/>
        <w:numPr>
          <w:ilvl w:val="0"/>
          <w:numId w:val="23"/>
        </w:numPr>
        <w:spacing w:line="276" w:lineRule="auto"/>
      </w:pPr>
      <w:r w:rsidRPr="00800F4C">
        <w:rPr>
          <w:b/>
        </w:rPr>
        <w:t>Civil Service Force Structure</w:t>
      </w:r>
      <w:r>
        <w:t>-with each grade comes an expected level of technical expertise. Timelines, goals, and feedback should be tailored to the category, grade, and responsibility of each civilian member.</w:t>
      </w:r>
    </w:p>
    <w:p w14:paraId="6CE79C7B" w14:textId="77777777" w:rsidR="008F2538" w:rsidRDefault="008F2538" w:rsidP="008F2538">
      <w:pPr>
        <w:pStyle w:val="ListParagraph"/>
        <w:numPr>
          <w:ilvl w:val="0"/>
          <w:numId w:val="23"/>
        </w:numPr>
        <w:spacing w:line="276" w:lineRule="auto"/>
      </w:pPr>
      <w:r w:rsidRPr="00E027E6">
        <w:rPr>
          <w:b/>
        </w:rPr>
        <w:t>Mentoring</w:t>
      </w:r>
      <w:r>
        <w:t>-advising civilians of their educational/training options and encouraging accomplishment as well as ways to meet their individual goals.</w:t>
      </w:r>
    </w:p>
    <w:p w14:paraId="0C6B0BFB" w14:textId="77777777" w:rsidR="008F2538" w:rsidRDefault="00E36DED" w:rsidP="008F2538">
      <w:pPr>
        <w:pStyle w:val="ListParagraph"/>
        <w:numPr>
          <w:ilvl w:val="0"/>
          <w:numId w:val="23"/>
        </w:numPr>
        <w:spacing w:line="276" w:lineRule="auto"/>
      </w:pPr>
      <w:r>
        <w:rPr>
          <w:b/>
        </w:rPr>
        <w:t>Conducting and Documenting Feedback</w:t>
      </w:r>
      <w:r w:rsidRPr="00E36DED">
        <w:t>-</w:t>
      </w:r>
      <w:r>
        <w:t>it is important to set goals and to regularly and honestly document performance.</w:t>
      </w:r>
    </w:p>
    <w:p w14:paraId="01B741E0" w14:textId="77777777" w:rsidR="008F2538" w:rsidRPr="008F2538" w:rsidRDefault="00F6431C" w:rsidP="008F2538">
      <w:pPr>
        <w:spacing w:line="276" w:lineRule="auto"/>
        <w:rPr>
          <w:rFonts w:ascii="Tahoma" w:eastAsiaTheme="majorEastAsia" w:hAnsi="Tahoma" w:cstheme="majorBidi"/>
          <w:b/>
          <w:bCs/>
          <w:color w:val="324C84" w:themeColor="accent4" w:themeShade="80"/>
          <w:sz w:val="24"/>
        </w:rPr>
      </w:pPr>
      <w:r>
        <w:rPr>
          <w:rFonts w:ascii="Tahoma" w:eastAsiaTheme="majorEastAsia" w:hAnsi="Tahoma" w:cstheme="majorBidi"/>
          <w:b/>
          <w:bCs/>
          <w:color w:val="324C84" w:themeColor="accent4" w:themeShade="80"/>
          <w:sz w:val="24"/>
        </w:rPr>
        <w:t>References</w:t>
      </w:r>
    </w:p>
    <w:p w14:paraId="6E66EFDC" w14:textId="77777777" w:rsidR="005D42BA" w:rsidRDefault="00F6431C" w:rsidP="00E86AF3">
      <w:pPr>
        <w:pStyle w:val="ListParagraph"/>
        <w:numPr>
          <w:ilvl w:val="0"/>
          <w:numId w:val="26"/>
        </w:numPr>
        <w:spacing w:line="276" w:lineRule="auto"/>
      </w:pPr>
      <w:r>
        <w:t>DoD Performance Management and Appraisal Program (DPMAP)</w:t>
      </w:r>
      <w:r w:rsidR="005D42BA">
        <w:t xml:space="preserve"> </w:t>
      </w:r>
      <w:r w:rsidR="00E86AF3">
        <w:t>is available on the</w:t>
      </w:r>
      <w:r w:rsidR="00E86AF3" w:rsidRPr="00E86AF3">
        <w:t xml:space="preserve"> Defense Civilian Personnel Advisory Service (DCPAS)</w:t>
      </w:r>
      <w:r w:rsidR="00E86AF3">
        <w:t xml:space="preserve"> site (</w:t>
      </w:r>
      <w:r w:rsidR="005D42BA">
        <w:t>DCPAS.O</w:t>
      </w:r>
      <w:r w:rsidR="00E86AF3">
        <w:t>SD.MIL).</w:t>
      </w:r>
      <w:r w:rsidR="005D42BA">
        <w:t xml:space="preserve"> </w:t>
      </w:r>
    </w:p>
    <w:p w14:paraId="7E0CC1AF" w14:textId="71E6145B" w:rsidR="008F2538" w:rsidRPr="003E0E62" w:rsidRDefault="00F6431C" w:rsidP="00E86AF3">
      <w:pPr>
        <w:pStyle w:val="ListParagraph"/>
        <w:numPr>
          <w:ilvl w:val="0"/>
          <w:numId w:val="26"/>
        </w:numPr>
        <w:spacing w:line="276" w:lineRule="auto"/>
      </w:pPr>
      <w:r>
        <w:t xml:space="preserve">Visit the </w:t>
      </w:r>
      <w:proofErr w:type="spellStart"/>
      <w:r>
        <w:t>milsuite</w:t>
      </w:r>
      <w:proofErr w:type="spellEnd"/>
      <w:r>
        <w:t xml:space="preserve"> site for additional </w:t>
      </w:r>
      <w:r w:rsidR="005D42BA">
        <w:t>topic ideas related to Civilian Appraisals</w:t>
      </w:r>
      <w:r w:rsidR="00CB77D5">
        <w:t>.</w:t>
      </w:r>
      <w:r>
        <w:t xml:space="preserve"> </w:t>
      </w:r>
    </w:p>
    <w:sectPr w:rsidR="008F2538" w:rsidRPr="003E0E62" w:rsidSect="004D12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17CDE" w14:textId="77777777" w:rsidR="00EF0055" w:rsidRDefault="00EF0055" w:rsidP="001C5074">
      <w:pPr>
        <w:spacing w:line="240" w:lineRule="auto"/>
      </w:pPr>
      <w:r>
        <w:separator/>
      </w:r>
    </w:p>
  </w:endnote>
  <w:endnote w:type="continuationSeparator" w:id="0">
    <w:p w14:paraId="39D1F368" w14:textId="77777777" w:rsidR="00EF0055" w:rsidRDefault="00EF0055" w:rsidP="001C5074">
      <w:pPr>
        <w:spacing w:line="240" w:lineRule="auto"/>
      </w:pPr>
      <w:r>
        <w:continuationSeparator/>
      </w:r>
    </w:p>
  </w:endnote>
  <w:endnote w:type="continuationNotice" w:id="1">
    <w:p w14:paraId="6031C36F" w14:textId="77777777" w:rsidR="00EF0055" w:rsidRDefault="00EF00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7FE6" w14:textId="77777777" w:rsidR="0048605B" w:rsidRDefault="00486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4A1E" w14:textId="16578D57" w:rsidR="00E51204" w:rsidRPr="00051FFA" w:rsidRDefault="00E51204"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3ACF1EA0" wp14:editId="36D6A6DC">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3CC0B61"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8D20F3">
                              <w:rPr>
                                <w:noProof/>
                                <w:color w:val="4E5732"/>
                              </w:rPr>
                              <w:t>3</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ACF1EA0"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3CC0B61"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8D20F3">
                        <w:rPr>
                          <w:noProof/>
                          <w:color w:val="4E5732"/>
                        </w:rPr>
                        <w:t>3</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697CEA25">
      <w:rPr>
        <w:color w:val="324C84" w:themeColor="accent4" w:themeShade="80"/>
        <w:sz w:val="18"/>
        <w:szCs w:val="18"/>
      </w:rPr>
      <w:t xml:space="preserve">Civilian Appraisals </w:t>
    </w:r>
    <w:r w:rsidRPr="00051FFA">
      <w:rPr>
        <w:color w:val="324C84" w:themeColor="accent4" w:themeShade="80"/>
        <w:sz w:val="18"/>
        <w:szCs w:val="18"/>
      </w:rPr>
      <w:tab/>
    </w:r>
    <w:r w:rsidR="0048605B" w:rsidRPr="003E67F5">
      <w:rPr>
        <w:color w:val="324C84" w:themeColor="accent4" w:themeShade="80"/>
        <w:sz w:val="18"/>
        <w:szCs w:val="18"/>
      </w:rPr>
      <w:t xml:space="preserve">14 April </w:t>
    </w:r>
    <w:r w:rsidR="0048605B" w:rsidRPr="003E67F5">
      <w:rPr>
        <w:color w:val="324C84" w:themeColor="accent4" w:themeShade="80"/>
        <w:sz w:val="18"/>
        <w:szCs w:val="18"/>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F795" w14:textId="77777777" w:rsidR="0048605B" w:rsidRDefault="00486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10B13" w14:textId="77777777" w:rsidR="00EF0055" w:rsidRDefault="00EF0055" w:rsidP="001C5074">
      <w:pPr>
        <w:spacing w:line="240" w:lineRule="auto"/>
      </w:pPr>
      <w:r>
        <w:separator/>
      </w:r>
    </w:p>
  </w:footnote>
  <w:footnote w:type="continuationSeparator" w:id="0">
    <w:p w14:paraId="487DE475" w14:textId="77777777" w:rsidR="00EF0055" w:rsidRDefault="00EF0055" w:rsidP="001C5074">
      <w:pPr>
        <w:spacing w:line="240" w:lineRule="auto"/>
      </w:pPr>
      <w:r>
        <w:continuationSeparator/>
      </w:r>
    </w:p>
  </w:footnote>
  <w:footnote w:type="continuationNotice" w:id="1">
    <w:p w14:paraId="72990015" w14:textId="77777777" w:rsidR="00EF0055" w:rsidRDefault="00EF00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EC44C" w14:textId="77777777" w:rsidR="0048605B" w:rsidRDefault="00486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8DE64"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3F68A190" wp14:editId="2C0AF113">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70DF6" w14:textId="77777777" w:rsidR="0048605B" w:rsidRDefault="00486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025A55"/>
    <w:multiLevelType w:val="hybridMultilevel"/>
    <w:tmpl w:val="58645E3E"/>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5F418B"/>
    <w:multiLevelType w:val="hybridMultilevel"/>
    <w:tmpl w:val="2276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867216">
    <w:abstractNumId w:val="9"/>
  </w:num>
  <w:num w:numId="2" w16cid:durableId="1739357479">
    <w:abstractNumId w:val="7"/>
  </w:num>
  <w:num w:numId="3" w16cid:durableId="1825925879">
    <w:abstractNumId w:val="6"/>
  </w:num>
  <w:num w:numId="4" w16cid:durableId="1770471222">
    <w:abstractNumId w:val="5"/>
  </w:num>
  <w:num w:numId="5" w16cid:durableId="600063550">
    <w:abstractNumId w:val="4"/>
  </w:num>
  <w:num w:numId="6" w16cid:durableId="956958401">
    <w:abstractNumId w:val="8"/>
  </w:num>
  <w:num w:numId="7" w16cid:durableId="1492986261">
    <w:abstractNumId w:val="3"/>
  </w:num>
  <w:num w:numId="8" w16cid:durableId="42795242">
    <w:abstractNumId w:val="2"/>
  </w:num>
  <w:num w:numId="9" w16cid:durableId="1231649056">
    <w:abstractNumId w:val="1"/>
  </w:num>
  <w:num w:numId="10" w16cid:durableId="332034424">
    <w:abstractNumId w:val="0"/>
  </w:num>
  <w:num w:numId="11" w16cid:durableId="134614849">
    <w:abstractNumId w:val="20"/>
  </w:num>
  <w:num w:numId="12" w16cid:durableId="1111556570">
    <w:abstractNumId w:val="13"/>
  </w:num>
  <w:num w:numId="13" w16cid:durableId="115106793">
    <w:abstractNumId w:val="11"/>
  </w:num>
  <w:num w:numId="14" w16cid:durableId="114908410">
    <w:abstractNumId w:val="16"/>
  </w:num>
  <w:num w:numId="15" w16cid:durableId="1530097247">
    <w:abstractNumId w:val="15"/>
  </w:num>
  <w:num w:numId="16" w16cid:durableId="1728799653">
    <w:abstractNumId w:val="18"/>
  </w:num>
  <w:num w:numId="17" w16cid:durableId="825130950">
    <w:abstractNumId w:val="10"/>
  </w:num>
  <w:num w:numId="18" w16cid:durableId="308483040">
    <w:abstractNumId w:val="12"/>
  </w:num>
  <w:num w:numId="19" w16cid:durableId="880750453">
    <w:abstractNumId w:val="21"/>
  </w:num>
  <w:num w:numId="20" w16cid:durableId="2064592483">
    <w:abstractNumId w:val="23"/>
  </w:num>
  <w:num w:numId="21" w16cid:durableId="1479303581">
    <w:abstractNumId w:val="17"/>
  </w:num>
  <w:num w:numId="22" w16cid:durableId="1650672432">
    <w:abstractNumId w:val="24"/>
  </w:num>
  <w:num w:numId="23" w16cid:durableId="809790248">
    <w:abstractNumId w:val="14"/>
  </w:num>
  <w:num w:numId="24" w16cid:durableId="1610238404">
    <w:abstractNumId w:val="19"/>
  </w:num>
  <w:num w:numId="25" w16cid:durableId="2088333371">
    <w:abstractNumId w:val="20"/>
  </w:num>
  <w:num w:numId="26" w16cid:durableId="814757429">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2E8"/>
    <w:rsid w:val="00002782"/>
    <w:rsid w:val="00003EF4"/>
    <w:rsid w:val="00004B2E"/>
    <w:rsid w:val="000054F0"/>
    <w:rsid w:val="00007641"/>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A6B"/>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2D1"/>
    <w:rsid w:val="001329F3"/>
    <w:rsid w:val="0013375B"/>
    <w:rsid w:val="0013563D"/>
    <w:rsid w:val="00136DD7"/>
    <w:rsid w:val="001410CA"/>
    <w:rsid w:val="001422A3"/>
    <w:rsid w:val="00143921"/>
    <w:rsid w:val="00145E2B"/>
    <w:rsid w:val="001468D6"/>
    <w:rsid w:val="00147180"/>
    <w:rsid w:val="00147575"/>
    <w:rsid w:val="00147784"/>
    <w:rsid w:val="0015098D"/>
    <w:rsid w:val="00152DE8"/>
    <w:rsid w:val="00153159"/>
    <w:rsid w:val="00153D7E"/>
    <w:rsid w:val="00153F74"/>
    <w:rsid w:val="00154A23"/>
    <w:rsid w:val="00155B56"/>
    <w:rsid w:val="00157CF3"/>
    <w:rsid w:val="00160012"/>
    <w:rsid w:val="00162F0E"/>
    <w:rsid w:val="0016395B"/>
    <w:rsid w:val="00163BC4"/>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3973"/>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3D15"/>
    <w:rsid w:val="002378E4"/>
    <w:rsid w:val="00237CC4"/>
    <w:rsid w:val="00237EC1"/>
    <w:rsid w:val="00237EEE"/>
    <w:rsid w:val="00241B84"/>
    <w:rsid w:val="002443D9"/>
    <w:rsid w:val="0024461D"/>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4619"/>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40"/>
    <w:rsid w:val="003A1B82"/>
    <w:rsid w:val="003A3EFC"/>
    <w:rsid w:val="003A63B6"/>
    <w:rsid w:val="003A6E69"/>
    <w:rsid w:val="003B0AEF"/>
    <w:rsid w:val="003B1E67"/>
    <w:rsid w:val="003B3848"/>
    <w:rsid w:val="003B396B"/>
    <w:rsid w:val="003B7B89"/>
    <w:rsid w:val="003C1FDC"/>
    <w:rsid w:val="003C2736"/>
    <w:rsid w:val="003C3C13"/>
    <w:rsid w:val="003C3C5E"/>
    <w:rsid w:val="003C4F4A"/>
    <w:rsid w:val="003C6E39"/>
    <w:rsid w:val="003C7C68"/>
    <w:rsid w:val="003D0BB4"/>
    <w:rsid w:val="003D0E09"/>
    <w:rsid w:val="003D1833"/>
    <w:rsid w:val="003D230A"/>
    <w:rsid w:val="003D3282"/>
    <w:rsid w:val="003D6ED0"/>
    <w:rsid w:val="003D7A38"/>
    <w:rsid w:val="003E0E62"/>
    <w:rsid w:val="003E2801"/>
    <w:rsid w:val="003E3E36"/>
    <w:rsid w:val="003E4B0D"/>
    <w:rsid w:val="003E5423"/>
    <w:rsid w:val="003E5DF1"/>
    <w:rsid w:val="003E762A"/>
    <w:rsid w:val="003F02D5"/>
    <w:rsid w:val="003F2BEF"/>
    <w:rsid w:val="003F2CB7"/>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8605B"/>
    <w:rsid w:val="0049028D"/>
    <w:rsid w:val="00491099"/>
    <w:rsid w:val="00491B00"/>
    <w:rsid w:val="004923C5"/>
    <w:rsid w:val="004952C4"/>
    <w:rsid w:val="004A15A2"/>
    <w:rsid w:val="004A1609"/>
    <w:rsid w:val="004A4133"/>
    <w:rsid w:val="004A4451"/>
    <w:rsid w:val="004A575B"/>
    <w:rsid w:val="004A582A"/>
    <w:rsid w:val="004A69FB"/>
    <w:rsid w:val="004B0ABC"/>
    <w:rsid w:val="004B0FF4"/>
    <w:rsid w:val="004B1AF2"/>
    <w:rsid w:val="004B323A"/>
    <w:rsid w:val="004B4ABA"/>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4F7F63"/>
    <w:rsid w:val="00500DE8"/>
    <w:rsid w:val="0050139A"/>
    <w:rsid w:val="00502BBC"/>
    <w:rsid w:val="00503E09"/>
    <w:rsid w:val="00506C28"/>
    <w:rsid w:val="005077BF"/>
    <w:rsid w:val="005077E6"/>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755C"/>
    <w:rsid w:val="005C1D89"/>
    <w:rsid w:val="005C212D"/>
    <w:rsid w:val="005C252E"/>
    <w:rsid w:val="005C462A"/>
    <w:rsid w:val="005C5FFC"/>
    <w:rsid w:val="005C6B34"/>
    <w:rsid w:val="005C7751"/>
    <w:rsid w:val="005D0009"/>
    <w:rsid w:val="005D1295"/>
    <w:rsid w:val="005D183D"/>
    <w:rsid w:val="005D42BA"/>
    <w:rsid w:val="005D44D8"/>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670A"/>
    <w:rsid w:val="005F71D2"/>
    <w:rsid w:val="00600628"/>
    <w:rsid w:val="00600AFC"/>
    <w:rsid w:val="006019C1"/>
    <w:rsid w:val="00601B00"/>
    <w:rsid w:val="00602BCF"/>
    <w:rsid w:val="00602E14"/>
    <w:rsid w:val="00604382"/>
    <w:rsid w:val="00606E3E"/>
    <w:rsid w:val="00607AB5"/>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3468C"/>
    <w:rsid w:val="0064047B"/>
    <w:rsid w:val="00640DF0"/>
    <w:rsid w:val="00640E32"/>
    <w:rsid w:val="00643403"/>
    <w:rsid w:val="0064439A"/>
    <w:rsid w:val="0064477B"/>
    <w:rsid w:val="0064638B"/>
    <w:rsid w:val="006471D8"/>
    <w:rsid w:val="006500D4"/>
    <w:rsid w:val="006521EB"/>
    <w:rsid w:val="006529EE"/>
    <w:rsid w:val="00653852"/>
    <w:rsid w:val="00656865"/>
    <w:rsid w:val="006624D9"/>
    <w:rsid w:val="00662970"/>
    <w:rsid w:val="00662B52"/>
    <w:rsid w:val="00662D76"/>
    <w:rsid w:val="00663C78"/>
    <w:rsid w:val="00666186"/>
    <w:rsid w:val="006663EA"/>
    <w:rsid w:val="00667AD7"/>
    <w:rsid w:val="00667AF9"/>
    <w:rsid w:val="006700A6"/>
    <w:rsid w:val="00671006"/>
    <w:rsid w:val="0067115D"/>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5D3F"/>
    <w:rsid w:val="006E61C0"/>
    <w:rsid w:val="006E64DC"/>
    <w:rsid w:val="006E7148"/>
    <w:rsid w:val="006F002B"/>
    <w:rsid w:val="006F1F3B"/>
    <w:rsid w:val="006F45DF"/>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5484"/>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46D8"/>
    <w:rsid w:val="007E51EB"/>
    <w:rsid w:val="007E5EEA"/>
    <w:rsid w:val="007E6FC9"/>
    <w:rsid w:val="007E7DEE"/>
    <w:rsid w:val="007F0AF1"/>
    <w:rsid w:val="007F11A5"/>
    <w:rsid w:val="007F1434"/>
    <w:rsid w:val="007F2488"/>
    <w:rsid w:val="007F2A3B"/>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5FC3"/>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048D"/>
    <w:rsid w:val="00861486"/>
    <w:rsid w:val="00863301"/>
    <w:rsid w:val="00863675"/>
    <w:rsid w:val="00863F65"/>
    <w:rsid w:val="0086473D"/>
    <w:rsid w:val="00866592"/>
    <w:rsid w:val="008667EE"/>
    <w:rsid w:val="008670E4"/>
    <w:rsid w:val="00872D43"/>
    <w:rsid w:val="00873EA8"/>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20F3"/>
    <w:rsid w:val="008D3042"/>
    <w:rsid w:val="008D436C"/>
    <w:rsid w:val="008D4AC6"/>
    <w:rsid w:val="008D7A36"/>
    <w:rsid w:val="008E1EA6"/>
    <w:rsid w:val="008E2A33"/>
    <w:rsid w:val="008E2C1A"/>
    <w:rsid w:val="008E3B15"/>
    <w:rsid w:val="008E4736"/>
    <w:rsid w:val="008E6EFD"/>
    <w:rsid w:val="008F0F1F"/>
    <w:rsid w:val="008F1137"/>
    <w:rsid w:val="008F1BBA"/>
    <w:rsid w:val="008F2538"/>
    <w:rsid w:val="008F2E39"/>
    <w:rsid w:val="008F330F"/>
    <w:rsid w:val="008F38C4"/>
    <w:rsid w:val="008F53EA"/>
    <w:rsid w:val="008F5DCA"/>
    <w:rsid w:val="008F7137"/>
    <w:rsid w:val="008F7233"/>
    <w:rsid w:val="00900216"/>
    <w:rsid w:val="009025A2"/>
    <w:rsid w:val="00905639"/>
    <w:rsid w:val="0090624B"/>
    <w:rsid w:val="00907C90"/>
    <w:rsid w:val="00910B08"/>
    <w:rsid w:val="00912C1B"/>
    <w:rsid w:val="0091434D"/>
    <w:rsid w:val="00914A89"/>
    <w:rsid w:val="00914D1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46587"/>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15FA"/>
    <w:rsid w:val="009721DC"/>
    <w:rsid w:val="0097283C"/>
    <w:rsid w:val="009729E5"/>
    <w:rsid w:val="00973A19"/>
    <w:rsid w:val="00973CCC"/>
    <w:rsid w:val="0097577E"/>
    <w:rsid w:val="00975ABA"/>
    <w:rsid w:val="009761EC"/>
    <w:rsid w:val="0097776D"/>
    <w:rsid w:val="0098097B"/>
    <w:rsid w:val="009822F5"/>
    <w:rsid w:val="00985599"/>
    <w:rsid w:val="00985C6D"/>
    <w:rsid w:val="009864A4"/>
    <w:rsid w:val="00990886"/>
    <w:rsid w:val="0099235A"/>
    <w:rsid w:val="00993A2D"/>
    <w:rsid w:val="00993C1C"/>
    <w:rsid w:val="00994D30"/>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4E2F"/>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46D48"/>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078B"/>
    <w:rsid w:val="00AB1686"/>
    <w:rsid w:val="00AB2614"/>
    <w:rsid w:val="00AB34F1"/>
    <w:rsid w:val="00AB4085"/>
    <w:rsid w:val="00AB5CFE"/>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3B4F"/>
    <w:rsid w:val="00AE49A3"/>
    <w:rsid w:val="00AE50F2"/>
    <w:rsid w:val="00AE667F"/>
    <w:rsid w:val="00AE6689"/>
    <w:rsid w:val="00AE674D"/>
    <w:rsid w:val="00AE7315"/>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5D55"/>
    <w:rsid w:val="00B75DD0"/>
    <w:rsid w:val="00B76929"/>
    <w:rsid w:val="00B77F84"/>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0CD2"/>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0D97"/>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48CA"/>
    <w:rsid w:val="00C75527"/>
    <w:rsid w:val="00C774BA"/>
    <w:rsid w:val="00C77CFA"/>
    <w:rsid w:val="00C809F4"/>
    <w:rsid w:val="00C81779"/>
    <w:rsid w:val="00C8194E"/>
    <w:rsid w:val="00C8312A"/>
    <w:rsid w:val="00C83B8E"/>
    <w:rsid w:val="00C9078A"/>
    <w:rsid w:val="00C91174"/>
    <w:rsid w:val="00C9154C"/>
    <w:rsid w:val="00C917FA"/>
    <w:rsid w:val="00C920DA"/>
    <w:rsid w:val="00C96BEC"/>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D5"/>
    <w:rsid w:val="00CB77E0"/>
    <w:rsid w:val="00CC2ED3"/>
    <w:rsid w:val="00CC33BB"/>
    <w:rsid w:val="00CC3CC2"/>
    <w:rsid w:val="00CC6E81"/>
    <w:rsid w:val="00CC6F0E"/>
    <w:rsid w:val="00CD0A54"/>
    <w:rsid w:val="00CD0AE5"/>
    <w:rsid w:val="00CD18C0"/>
    <w:rsid w:val="00CD1AA2"/>
    <w:rsid w:val="00CD301C"/>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541F"/>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B2D31"/>
    <w:rsid w:val="00DB594F"/>
    <w:rsid w:val="00DB5CB7"/>
    <w:rsid w:val="00DB61BB"/>
    <w:rsid w:val="00DB7B2A"/>
    <w:rsid w:val="00DB7EA9"/>
    <w:rsid w:val="00DC1707"/>
    <w:rsid w:val="00DC2C97"/>
    <w:rsid w:val="00DC30AF"/>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6DED"/>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1E25"/>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AF3"/>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0AB5"/>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0055"/>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051"/>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31C"/>
    <w:rsid w:val="00F64F7E"/>
    <w:rsid w:val="00F655EC"/>
    <w:rsid w:val="00F66077"/>
    <w:rsid w:val="00F66579"/>
    <w:rsid w:val="00F67068"/>
    <w:rsid w:val="00F67320"/>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12"/>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E6993"/>
    <w:rsid w:val="00FF0A49"/>
    <w:rsid w:val="00FF0D45"/>
    <w:rsid w:val="00FF3B6B"/>
    <w:rsid w:val="00FF6D77"/>
    <w:rsid w:val="00FF7BCB"/>
    <w:rsid w:val="02531EE6"/>
    <w:rsid w:val="697CE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CDD88"/>
  <w15:docId w15:val="{306BCF25-5917-4848-8F1D-CDB51A52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94F663-FABD-406B-8147-9B840AD19837}">
  <ds:schemaRefs>
    <ds:schemaRef ds:uri="http://schemas.microsoft.com/sharepoint/v3/contenttype/forms"/>
  </ds:schemaRefs>
</ds:datastoreItem>
</file>

<file path=customXml/itemProps2.xml><?xml version="1.0" encoding="utf-8"?>
<ds:datastoreItem xmlns:ds="http://schemas.openxmlformats.org/officeDocument/2006/customXml" ds:itemID="{CFAC7F09-242E-4752-B931-87FFA2998504}">
  <ds:schemaRefs>
    <ds:schemaRef ds:uri="http://schemas.microsoft.com/office/2006/documentManagement/types"/>
    <ds:schemaRef ds:uri="http://purl.org/dc/elements/1.1/"/>
    <ds:schemaRef ds:uri="http://schemas.microsoft.com/office/2006/metadata/properties"/>
    <ds:schemaRef ds:uri="2c9054d2-326f-4c39-8460-7f0f408c03b5"/>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24F07B3-A212-4FA2-A648-207417D0C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491</Words>
  <Characters>2803</Characters>
  <Application>Microsoft Office Word</Application>
  <DocSecurity>0</DocSecurity>
  <Lines>23</Lines>
  <Paragraphs>6</Paragraphs>
  <ScaleCrop>false</ScaleCrop>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3</cp:revision>
  <dcterms:created xsi:type="dcterms:W3CDTF">2022-05-10T17:52:00Z</dcterms:created>
  <dcterms:modified xsi:type="dcterms:W3CDTF">2025-04-14T16:44:00Z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